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4049" w14:textId="77777777" w:rsidR="00632239" w:rsidRPr="00F35871" w:rsidRDefault="00632239" w:rsidP="00632239">
      <w:pPr>
        <w:pStyle w:val="TableParagraph"/>
        <w:spacing w:before="240" w:after="240" w:line="243" w:lineRule="exact"/>
        <w:rPr>
          <w:rFonts w:eastAsia="Calibri" w:cstheme="minorHAnsi"/>
          <w:color w:val="7030A0"/>
        </w:rPr>
      </w:pPr>
      <w:r w:rsidRPr="00F35871">
        <w:rPr>
          <w:rFonts w:cstheme="minorHAnsi"/>
          <w:b/>
          <w:color w:val="7030A0"/>
        </w:rPr>
        <w:t>Applicant</w:t>
      </w:r>
      <w:r w:rsidRPr="00F35871">
        <w:rPr>
          <w:rFonts w:cstheme="minorHAnsi"/>
          <w:b/>
          <w:color w:val="7030A0"/>
          <w:spacing w:val="-9"/>
        </w:rPr>
        <w:t xml:space="preserve"> </w:t>
      </w:r>
      <w:r w:rsidRPr="00F35871">
        <w:rPr>
          <w:rFonts w:cstheme="minorHAnsi"/>
          <w:b/>
          <w:color w:val="7030A0"/>
        </w:rPr>
        <w:t>Instructions:</w:t>
      </w:r>
    </w:p>
    <w:p w14:paraId="43621320" w14:textId="77777777" w:rsidR="00632239" w:rsidRPr="00F35871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  <w:r w:rsidRPr="00F35871">
        <w:rPr>
          <w:rFonts w:cstheme="minorHAnsi"/>
        </w:rPr>
        <w:t>All applicants are required to submit two documents (emailed as one submission):</w:t>
      </w:r>
    </w:p>
    <w:p w14:paraId="24848DF7" w14:textId="77777777" w:rsidR="00632239" w:rsidRPr="00F35871" w:rsidRDefault="00632239" w:rsidP="00632239">
      <w:pPr>
        <w:pStyle w:val="TableParagraph"/>
        <w:numPr>
          <w:ilvl w:val="0"/>
          <w:numId w:val="1"/>
        </w:numPr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  <w:r w:rsidRPr="00F35871">
        <w:rPr>
          <w:rFonts w:cstheme="minorHAnsi"/>
        </w:rPr>
        <w:t>Resume</w:t>
      </w:r>
    </w:p>
    <w:p w14:paraId="0C470052" w14:textId="77777777" w:rsidR="00632239" w:rsidRPr="00F35871" w:rsidRDefault="00632239" w:rsidP="00632239">
      <w:pPr>
        <w:pStyle w:val="TableParagraph"/>
        <w:numPr>
          <w:ilvl w:val="0"/>
          <w:numId w:val="1"/>
        </w:numPr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  <w:r w:rsidRPr="00F35871">
        <w:rPr>
          <w:rFonts w:cstheme="minorHAnsi"/>
        </w:rPr>
        <w:t>Qualifications Matrix (see below)</w:t>
      </w:r>
    </w:p>
    <w:p w14:paraId="1AE3F720" w14:textId="77777777" w:rsidR="00632239" w:rsidRPr="00F35871" w:rsidRDefault="00632239" w:rsidP="00632239">
      <w:pPr>
        <w:pStyle w:val="TableParagraph"/>
        <w:spacing w:before="240" w:after="240" w:line="243" w:lineRule="exact"/>
        <w:rPr>
          <w:rFonts w:cstheme="minorHAnsi"/>
          <w:b/>
          <w:color w:val="7030A0"/>
        </w:rPr>
      </w:pPr>
      <w:r w:rsidRPr="00F35871">
        <w:rPr>
          <w:rFonts w:cstheme="minorHAnsi"/>
          <w:b/>
          <w:color w:val="7030A0"/>
        </w:rPr>
        <w:t>Qualifications Matrix: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632239" w:rsidRPr="00F35871" w14:paraId="5B189D4D" w14:textId="77777777" w:rsidTr="00632239">
        <w:tc>
          <w:tcPr>
            <w:tcW w:w="4106" w:type="dxa"/>
            <w:shd w:val="clear" w:color="auto" w:fill="7030A0"/>
          </w:tcPr>
          <w:p w14:paraId="368C35FB" w14:textId="777777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color w:val="FFFFFF" w:themeColor="background1"/>
              </w:rPr>
            </w:pPr>
            <w:r w:rsidRPr="00F35871">
              <w:rPr>
                <w:rFonts w:cstheme="minorHAnsi"/>
                <w:color w:val="FFFFFF" w:themeColor="background1"/>
              </w:rPr>
              <w:t>PART A: Eligibility to work in Canada</w:t>
            </w:r>
          </w:p>
        </w:tc>
        <w:tc>
          <w:tcPr>
            <w:tcW w:w="5244" w:type="dxa"/>
          </w:tcPr>
          <w:p w14:paraId="3BFFB03B" w14:textId="777777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</w:rPr>
            </w:pPr>
            <w:r w:rsidRPr="00F35871">
              <w:rPr>
                <w:rFonts w:cstheme="minorHAnsi"/>
                <w:spacing w:val="-4"/>
              </w:rPr>
              <w:t>Confirmation is required</w:t>
            </w:r>
          </w:p>
        </w:tc>
      </w:tr>
      <w:tr w:rsidR="00197C53" w:rsidRPr="00F35871" w14:paraId="618C7738" w14:textId="77777777" w:rsidTr="00632239">
        <w:tc>
          <w:tcPr>
            <w:tcW w:w="4106" w:type="dxa"/>
            <w:shd w:val="clear" w:color="auto" w:fill="7030A0"/>
          </w:tcPr>
          <w:p w14:paraId="5A5772F4" w14:textId="77777777" w:rsidR="00197C53" w:rsidRPr="00F35871" w:rsidRDefault="00197C53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 xml:space="preserve">PART </w:t>
            </w:r>
            <w:r w:rsidR="00945048">
              <w:rPr>
                <w:rFonts w:cstheme="minorHAnsi"/>
                <w:color w:val="FFFFFF" w:themeColor="background1"/>
              </w:rPr>
              <w:t>B</w:t>
            </w:r>
            <w:r>
              <w:rPr>
                <w:rFonts w:cstheme="minorHAnsi"/>
                <w:color w:val="FFFFFF" w:themeColor="background1"/>
              </w:rPr>
              <w:t xml:space="preserve"> Education</w:t>
            </w:r>
          </w:p>
        </w:tc>
        <w:tc>
          <w:tcPr>
            <w:tcW w:w="5244" w:type="dxa"/>
          </w:tcPr>
          <w:p w14:paraId="67E1EEA1" w14:textId="77777777" w:rsidR="00197C53" w:rsidRPr="00F35871" w:rsidRDefault="00197C53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spacing w:val="-4"/>
              </w:rPr>
            </w:pPr>
            <w:r w:rsidRPr="00F35871">
              <w:rPr>
                <w:rFonts w:cstheme="minorHAnsi"/>
                <w:spacing w:val="-4"/>
              </w:rPr>
              <w:t xml:space="preserve">You must </w:t>
            </w:r>
            <w:r w:rsidRPr="00F35871">
              <w:rPr>
                <w:rFonts w:cstheme="minorHAnsi"/>
              </w:rPr>
              <w:t>clearly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</w:rPr>
              <w:t>demonstrate</w:t>
            </w:r>
            <w:r w:rsidRPr="00F35871">
              <w:rPr>
                <w:rFonts w:cstheme="minorHAnsi"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HOW,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  <w:b/>
              </w:rPr>
              <w:t>WHEN,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>and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WHERE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>you met the required education</w:t>
            </w:r>
          </w:p>
        </w:tc>
      </w:tr>
      <w:tr w:rsidR="00632239" w:rsidRPr="00F35871" w14:paraId="2A55DFE6" w14:textId="77777777" w:rsidTr="00632239">
        <w:tc>
          <w:tcPr>
            <w:tcW w:w="4106" w:type="dxa"/>
            <w:shd w:val="clear" w:color="auto" w:fill="7030A0"/>
          </w:tcPr>
          <w:p w14:paraId="64C68C4A" w14:textId="777777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color w:val="FFFFFF" w:themeColor="background1"/>
              </w:rPr>
            </w:pPr>
            <w:r w:rsidRPr="00F35871">
              <w:rPr>
                <w:rFonts w:cstheme="minorHAnsi"/>
                <w:color w:val="FFFFFF" w:themeColor="background1"/>
              </w:rPr>
              <w:t xml:space="preserve">PART </w:t>
            </w:r>
            <w:r w:rsidR="00945048">
              <w:rPr>
                <w:rFonts w:cstheme="minorHAnsi"/>
                <w:color w:val="FFFFFF" w:themeColor="background1"/>
              </w:rPr>
              <w:t xml:space="preserve">C </w:t>
            </w:r>
            <w:r w:rsidRPr="00F35871">
              <w:rPr>
                <w:rFonts w:cstheme="minorHAnsi"/>
                <w:color w:val="FFFFFF" w:themeColor="background1"/>
              </w:rPr>
              <w:t>: Experience</w:t>
            </w:r>
          </w:p>
        </w:tc>
        <w:tc>
          <w:tcPr>
            <w:tcW w:w="5244" w:type="dxa"/>
          </w:tcPr>
          <w:p w14:paraId="3000D0C5" w14:textId="777777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</w:rPr>
            </w:pPr>
            <w:r w:rsidRPr="00F35871">
              <w:rPr>
                <w:rFonts w:cstheme="minorHAnsi"/>
                <w:spacing w:val="-4"/>
              </w:rPr>
              <w:t xml:space="preserve">You must </w:t>
            </w:r>
            <w:r w:rsidRPr="00F35871">
              <w:rPr>
                <w:rFonts w:cstheme="minorHAnsi"/>
              </w:rPr>
              <w:t>clearly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</w:rPr>
              <w:t>demonstrate</w:t>
            </w:r>
            <w:r w:rsidRPr="00F35871">
              <w:rPr>
                <w:rFonts w:cstheme="minorHAnsi"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HOW,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  <w:b/>
              </w:rPr>
              <w:t>WHEN,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>and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WHERE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 xml:space="preserve">you gained </w:t>
            </w:r>
            <w:r w:rsidRPr="00F35871">
              <w:rPr>
                <w:rFonts w:cstheme="minorHAnsi"/>
                <w:u w:val="single"/>
              </w:rPr>
              <w:t>each</w:t>
            </w:r>
            <w:r w:rsidRPr="00F35871">
              <w:rPr>
                <w:rFonts w:cstheme="minorHAnsi"/>
              </w:rPr>
              <w:t xml:space="preserve"> type of required experience</w:t>
            </w:r>
          </w:p>
        </w:tc>
      </w:tr>
      <w:tr w:rsidR="00632239" w:rsidRPr="00F35871" w14:paraId="48C17539" w14:textId="77777777" w:rsidTr="003B4F3C">
        <w:tc>
          <w:tcPr>
            <w:tcW w:w="9350" w:type="dxa"/>
            <w:gridSpan w:val="2"/>
          </w:tcPr>
          <w:p w14:paraId="3B7B3539" w14:textId="77777777" w:rsidR="00632239" w:rsidRPr="00F35871" w:rsidRDefault="00632239" w:rsidP="003B4F3C">
            <w:pPr>
              <w:pStyle w:val="TableParagraph"/>
              <w:tabs>
                <w:tab w:val="left" w:pos="459"/>
              </w:tabs>
              <w:spacing w:before="120"/>
              <w:ind w:right="147"/>
              <w:jc w:val="center"/>
              <w:rPr>
                <w:rFonts w:cstheme="minorHAnsi"/>
                <w:spacing w:val="-4"/>
              </w:rPr>
            </w:pPr>
            <w:r w:rsidRPr="00F35871">
              <w:rPr>
                <w:rFonts w:cstheme="minorHAnsi"/>
                <w:spacing w:val="-4"/>
              </w:rPr>
              <w:t xml:space="preserve">Evidence of all essential qualifications listed above must be clearly presented for an application to be screened to the next phase in the competitive process. </w:t>
            </w:r>
          </w:p>
          <w:p w14:paraId="00B5AE2B" w14:textId="77777777" w:rsidR="00632239" w:rsidRPr="00F35871" w:rsidRDefault="00632239" w:rsidP="003B4F3C">
            <w:pPr>
              <w:pStyle w:val="TableParagraph"/>
              <w:tabs>
                <w:tab w:val="left" w:pos="459"/>
              </w:tabs>
              <w:spacing w:before="120" w:after="120"/>
              <w:ind w:right="147"/>
              <w:jc w:val="center"/>
              <w:rPr>
                <w:rFonts w:cstheme="minorHAnsi"/>
                <w:b/>
              </w:rPr>
            </w:pPr>
            <w:r w:rsidRPr="00F35871">
              <w:rPr>
                <w:rFonts w:cstheme="minorHAnsi"/>
                <w:b/>
              </w:rPr>
              <w:t>Failure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to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provide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the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above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information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in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the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format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required</w:t>
            </w:r>
            <w:r w:rsidRPr="00F35871">
              <w:rPr>
                <w:rFonts w:cstheme="minorHAnsi"/>
                <w:b/>
                <w:spacing w:val="-2"/>
              </w:rPr>
              <w:t xml:space="preserve"> will</w:t>
            </w:r>
            <w:r w:rsidRPr="00F35871">
              <w:rPr>
                <w:rFonts w:cstheme="minorHAnsi"/>
                <w:b/>
                <w:spacing w:val="-4"/>
              </w:rPr>
              <w:t xml:space="preserve"> </w:t>
            </w:r>
            <w:r w:rsidRPr="00F35871">
              <w:rPr>
                <w:rFonts w:cstheme="minorHAnsi"/>
                <w:b/>
              </w:rPr>
              <w:t>result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in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your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application</w:t>
            </w:r>
            <w:r w:rsidRPr="00F35871">
              <w:rPr>
                <w:rFonts w:cstheme="minorHAnsi"/>
                <w:b/>
                <w:spacing w:val="-2"/>
              </w:rPr>
              <w:t xml:space="preserve"> not </w:t>
            </w:r>
            <w:r w:rsidRPr="00F35871">
              <w:rPr>
                <w:rFonts w:cstheme="minorHAnsi"/>
                <w:b/>
              </w:rPr>
              <w:t>being</w:t>
            </w:r>
            <w:r w:rsidRPr="00F35871">
              <w:rPr>
                <w:rFonts w:cstheme="minorHAnsi"/>
                <w:b/>
                <w:w w:val="99"/>
              </w:rPr>
              <w:t xml:space="preserve"> advanced in the selection</w:t>
            </w:r>
            <w:r w:rsidRPr="00F35871">
              <w:rPr>
                <w:rFonts w:cstheme="minorHAnsi"/>
                <w:b/>
                <w:spacing w:val="-1"/>
              </w:rPr>
              <w:t xml:space="preserve"> </w:t>
            </w:r>
            <w:r w:rsidRPr="00F35871">
              <w:rPr>
                <w:rFonts w:cstheme="minorHAnsi"/>
                <w:b/>
              </w:rPr>
              <w:t>process.</w:t>
            </w:r>
          </w:p>
          <w:p w14:paraId="54E74EA8" w14:textId="77777777" w:rsidR="00632239" w:rsidRPr="00F35871" w:rsidRDefault="00632239" w:rsidP="003B4F3C">
            <w:pPr>
              <w:spacing w:after="120"/>
              <w:jc w:val="center"/>
              <w:rPr>
                <w:rFonts w:cstheme="minorHAnsi"/>
                <w:spacing w:val="-4"/>
              </w:rPr>
            </w:pPr>
            <w:r w:rsidRPr="00F35871">
              <w:rPr>
                <w:rFonts w:cstheme="minorHAnsi"/>
                <w:b/>
                <w:color w:val="FF0000"/>
                <w:u w:val="single" w:color="FF0000"/>
              </w:rPr>
              <w:t>Please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limit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this</w:t>
            </w:r>
            <w:r w:rsidRPr="00F35871">
              <w:rPr>
                <w:rFonts w:cstheme="minorHAnsi"/>
                <w:b/>
                <w:color w:val="FF0000"/>
                <w:spacing w:val="-1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qualification matrix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to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a</w:t>
            </w:r>
            <w:r w:rsidRPr="00F35871">
              <w:rPr>
                <w:rFonts w:cstheme="minorHAnsi"/>
                <w:b/>
                <w:color w:val="FF0000"/>
                <w:spacing w:val="-3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maximum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/>
              </w:rPr>
              <w:t>of</w:t>
            </w:r>
            <w:r w:rsidRPr="00F35871">
              <w:rPr>
                <w:rFonts w:cstheme="minorHAnsi"/>
                <w:b/>
                <w:color w:val="FF0000"/>
                <w:spacing w:val="-4"/>
                <w:u w:val="single"/>
              </w:rPr>
              <w:t xml:space="preserve"> four</w:t>
            </w:r>
            <w:r w:rsidRPr="00F35871">
              <w:rPr>
                <w:rFonts w:cstheme="minorHAnsi"/>
                <w:b/>
                <w:color w:val="FF0000"/>
                <w:spacing w:val="-3"/>
                <w:u w:val="single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/>
              </w:rPr>
              <w:t>pages.</w:t>
            </w:r>
          </w:p>
        </w:tc>
      </w:tr>
    </w:tbl>
    <w:p w14:paraId="40BAEA1E" w14:textId="77777777" w:rsidR="00632239" w:rsidRPr="00F35871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</w:p>
    <w:p w14:paraId="5DB455A4" w14:textId="77777777" w:rsidR="00945048" w:rsidRDefault="00945048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b/>
          <w:bCs/>
        </w:rPr>
      </w:pPr>
    </w:p>
    <w:p w14:paraId="6A465F20" w14:textId="77777777" w:rsidR="00632239" w:rsidRPr="00F35871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b/>
          <w:bCs/>
        </w:rPr>
      </w:pPr>
      <w:r w:rsidRPr="00F35871">
        <w:rPr>
          <w:rFonts w:cstheme="minorHAnsi"/>
          <w:b/>
          <w:bCs/>
        </w:rPr>
        <w:t>IMPORTANT:</w:t>
      </w:r>
    </w:p>
    <w:p w14:paraId="28BC33B4" w14:textId="77777777" w:rsidR="00632239" w:rsidRPr="00945048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</w:rPr>
      </w:pPr>
      <w:r w:rsidRPr="00F35871">
        <w:rPr>
          <w:rFonts w:cstheme="minorHAnsi"/>
        </w:rPr>
        <w:t>Information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on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your</w:t>
      </w:r>
      <w:r w:rsidRPr="00F35871">
        <w:rPr>
          <w:rFonts w:cstheme="minorHAnsi"/>
          <w:spacing w:val="-3"/>
        </w:rPr>
        <w:t xml:space="preserve"> </w:t>
      </w:r>
      <w:r w:rsidRPr="00F35871">
        <w:rPr>
          <w:rFonts w:cstheme="minorHAnsi"/>
        </w:rPr>
        <w:t>described skills,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experience,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etc.</w:t>
      </w:r>
      <w:r w:rsidRPr="00F35871">
        <w:rPr>
          <w:rFonts w:cstheme="minorHAnsi"/>
          <w:spacing w:val="-3"/>
        </w:rPr>
        <w:t xml:space="preserve"> </w:t>
      </w:r>
      <w:r w:rsidRPr="00F35871">
        <w:rPr>
          <w:rFonts w:cstheme="minorHAnsi"/>
        </w:rPr>
        <w:t>provided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in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 xml:space="preserve">the qualification matrix </w:t>
      </w:r>
      <w:r w:rsidRPr="00F35871">
        <w:rPr>
          <w:rFonts w:cstheme="minorHAnsi"/>
          <w:u w:val="single"/>
        </w:rPr>
        <w:t>must</w:t>
      </w:r>
      <w:r w:rsidRPr="00F35871">
        <w:rPr>
          <w:rFonts w:cstheme="minorHAnsi"/>
          <w:spacing w:val="-2"/>
          <w:u w:val="single"/>
        </w:rPr>
        <w:t xml:space="preserve"> </w:t>
      </w:r>
      <w:r w:rsidRPr="00F35871">
        <w:rPr>
          <w:rFonts w:cstheme="minorHAnsi"/>
          <w:u w:val="single"/>
        </w:rPr>
        <w:t>be</w:t>
      </w:r>
      <w:r w:rsidRPr="00F35871">
        <w:rPr>
          <w:rFonts w:cstheme="minorHAnsi"/>
          <w:w w:val="99"/>
          <w:u w:val="single"/>
        </w:rPr>
        <w:t xml:space="preserve"> </w:t>
      </w:r>
      <w:r w:rsidRPr="00F35871">
        <w:rPr>
          <w:rFonts w:cstheme="minorHAnsi"/>
          <w:u w:val="single"/>
        </w:rPr>
        <w:t>supported</w:t>
      </w:r>
      <w:r w:rsidRPr="00F35871">
        <w:rPr>
          <w:rFonts w:cstheme="minorHAnsi"/>
          <w:spacing w:val="-2"/>
          <w:u w:val="single"/>
        </w:rPr>
        <w:t xml:space="preserve"> </w:t>
      </w:r>
      <w:r w:rsidRPr="00F35871">
        <w:rPr>
          <w:rFonts w:cstheme="minorHAnsi"/>
          <w:u w:val="single"/>
        </w:rPr>
        <w:t>by</w:t>
      </w:r>
      <w:r w:rsidRPr="00F35871">
        <w:rPr>
          <w:rFonts w:cstheme="minorHAnsi"/>
          <w:spacing w:val="-2"/>
          <w:u w:val="single"/>
        </w:rPr>
        <w:t xml:space="preserve"> </w:t>
      </w:r>
      <w:r w:rsidRPr="00F35871">
        <w:rPr>
          <w:rFonts w:cstheme="minorHAnsi"/>
          <w:u w:val="single"/>
        </w:rPr>
        <w:t>your</w:t>
      </w:r>
      <w:r w:rsidRPr="00F35871">
        <w:rPr>
          <w:rFonts w:cstheme="minorHAnsi"/>
          <w:spacing w:val="-3"/>
          <w:u w:val="single"/>
        </w:rPr>
        <w:t xml:space="preserve"> </w:t>
      </w:r>
      <w:r w:rsidRPr="00F35871">
        <w:rPr>
          <w:rFonts w:cstheme="minorHAnsi"/>
          <w:u w:val="single"/>
        </w:rPr>
        <w:t>resume</w:t>
      </w:r>
      <w:r w:rsidRPr="00F35871">
        <w:rPr>
          <w:rFonts w:cstheme="minorHAnsi"/>
        </w:rPr>
        <w:t xml:space="preserve"> (including month/year of start and end dates)</w:t>
      </w:r>
    </w:p>
    <w:p w14:paraId="57185B81" w14:textId="77777777" w:rsidR="00945048" w:rsidRDefault="00945048" w:rsidP="00632239">
      <w:pPr>
        <w:pStyle w:val="TableParagraph"/>
        <w:tabs>
          <w:tab w:val="left" w:pos="459"/>
        </w:tabs>
        <w:spacing w:before="1"/>
        <w:ind w:right="147"/>
        <w:rPr>
          <w:rFonts w:cstheme="minorHAnsi"/>
          <w:b/>
          <w:bCs/>
        </w:rPr>
      </w:pPr>
    </w:p>
    <w:p w14:paraId="5C7B38E8" w14:textId="77777777" w:rsidR="00945048" w:rsidRDefault="00945048" w:rsidP="00632239">
      <w:pPr>
        <w:pStyle w:val="TableParagraph"/>
        <w:tabs>
          <w:tab w:val="left" w:pos="459"/>
        </w:tabs>
        <w:spacing w:before="1"/>
        <w:ind w:right="147"/>
        <w:rPr>
          <w:rFonts w:cstheme="minorHAnsi"/>
          <w:b/>
          <w:bCs/>
        </w:rPr>
      </w:pPr>
    </w:p>
    <w:p w14:paraId="7E42FC56" w14:textId="77777777" w:rsidR="00632239" w:rsidRPr="00F35871" w:rsidRDefault="00632239" w:rsidP="00632239">
      <w:pPr>
        <w:pStyle w:val="TableParagraph"/>
        <w:tabs>
          <w:tab w:val="left" w:pos="459"/>
        </w:tabs>
        <w:spacing w:before="1"/>
        <w:ind w:right="147"/>
        <w:rPr>
          <w:rFonts w:cstheme="minorHAnsi"/>
          <w:b/>
          <w:bCs/>
        </w:rPr>
      </w:pPr>
      <w:r w:rsidRPr="00F35871">
        <w:rPr>
          <w:rFonts w:cstheme="minorHAnsi"/>
          <w:b/>
          <w:bCs/>
        </w:rPr>
        <w:t>It is NOT sufficient to only state:</w:t>
      </w:r>
    </w:p>
    <w:p w14:paraId="6AD76A32" w14:textId="77777777" w:rsidR="00632239" w:rsidRPr="00F35871" w:rsidRDefault="00632239" w:rsidP="00632239">
      <w:pPr>
        <w:pStyle w:val="TableParagraph"/>
        <w:numPr>
          <w:ilvl w:val="0"/>
          <w:numId w:val="2"/>
        </w:numPr>
        <w:tabs>
          <w:tab w:val="left" w:pos="459"/>
        </w:tabs>
        <w:spacing w:before="1"/>
        <w:ind w:right="147"/>
        <w:rPr>
          <w:rFonts w:cstheme="minorHAnsi"/>
          <w:spacing w:val="-4"/>
        </w:rPr>
      </w:pPr>
      <w:r w:rsidRPr="00F35871">
        <w:rPr>
          <w:rFonts w:cstheme="minorHAnsi"/>
        </w:rPr>
        <w:t>Qualifications are met; or</w:t>
      </w:r>
    </w:p>
    <w:p w14:paraId="65120336" w14:textId="77777777" w:rsidR="00632239" w:rsidRPr="00F35871" w:rsidRDefault="00632239" w:rsidP="00632239">
      <w:pPr>
        <w:pStyle w:val="TableParagraph"/>
        <w:numPr>
          <w:ilvl w:val="0"/>
          <w:numId w:val="2"/>
        </w:numPr>
        <w:tabs>
          <w:tab w:val="left" w:pos="459"/>
        </w:tabs>
        <w:spacing w:before="1"/>
        <w:ind w:right="147"/>
        <w:rPr>
          <w:rFonts w:cstheme="minorHAnsi"/>
          <w:spacing w:val="-4"/>
        </w:rPr>
      </w:pPr>
      <w:r w:rsidRPr="00F35871">
        <w:rPr>
          <w:rFonts w:cstheme="minorHAnsi"/>
        </w:rPr>
        <w:t>See Resume; or</w:t>
      </w:r>
    </w:p>
    <w:p w14:paraId="7F1222FA" w14:textId="77777777" w:rsidR="00632239" w:rsidRPr="00F35871" w:rsidRDefault="00632239" w:rsidP="00632239">
      <w:pPr>
        <w:pStyle w:val="TableParagraph"/>
        <w:numPr>
          <w:ilvl w:val="0"/>
          <w:numId w:val="2"/>
        </w:numPr>
        <w:tabs>
          <w:tab w:val="left" w:pos="459"/>
        </w:tabs>
        <w:spacing w:before="1"/>
        <w:ind w:right="147"/>
        <w:rPr>
          <w:rFonts w:cstheme="minorHAnsi"/>
          <w:spacing w:val="-4"/>
        </w:rPr>
      </w:pPr>
      <w:r w:rsidRPr="00F35871">
        <w:rPr>
          <w:rFonts w:cstheme="minorHAnsi"/>
        </w:rPr>
        <w:t>To provide</w:t>
      </w:r>
      <w:r w:rsidRPr="00F35871">
        <w:rPr>
          <w:rFonts w:cstheme="minorHAnsi"/>
          <w:spacing w:val="3"/>
        </w:rPr>
        <w:t xml:space="preserve"> </w:t>
      </w:r>
      <w:r w:rsidRPr="00F35871">
        <w:rPr>
          <w:rFonts w:cstheme="minorHAnsi"/>
        </w:rPr>
        <w:t>a</w:t>
      </w:r>
      <w:r w:rsidRPr="00F35871">
        <w:rPr>
          <w:rFonts w:cstheme="minorHAnsi"/>
          <w:w w:val="99"/>
        </w:rPr>
        <w:t xml:space="preserve"> listing</w:t>
      </w:r>
      <w:r w:rsidRPr="00F35871">
        <w:rPr>
          <w:rFonts w:cstheme="minorHAnsi"/>
          <w:spacing w:val="-4"/>
        </w:rPr>
        <w:t xml:space="preserve"> </w:t>
      </w:r>
      <w:r w:rsidRPr="00F35871">
        <w:rPr>
          <w:rFonts w:cstheme="minorHAnsi"/>
        </w:rPr>
        <w:t>of</w:t>
      </w:r>
      <w:r w:rsidRPr="00F35871">
        <w:rPr>
          <w:rFonts w:cstheme="minorHAnsi"/>
          <w:spacing w:val="-5"/>
        </w:rPr>
        <w:t xml:space="preserve"> </w:t>
      </w:r>
      <w:r w:rsidRPr="00F35871">
        <w:rPr>
          <w:rFonts w:cstheme="minorHAnsi"/>
        </w:rPr>
        <w:t>current</w:t>
      </w:r>
      <w:r w:rsidRPr="00F35871">
        <w:rPr>
          <w:rFonts w:cstheme="minorHAnsi"/>
          <w:spacing w:val="-4"/>
        </w:rPr>
        <w:t xml:space="preserve"> </w:t>
      </w:r>
      <w:r w:rsidRPr="00F35871">
        <w:rPr>
          <w:rFonts w:cstheme="minorHAnsi"/>
        </w:rPr>
        <w:t>or</w:t>
      </w:r>
      <w:r w:rsidRPr="00F35871">
        <w:rPr>
          <w:rFonts w:cstheme="minorHAnsi"/>
          <w:spacing w:val="-4"/>
        </w:rPr>
        <w:t xml:space="preserve"> </w:t>
      </w:r>
      <w:r w:rsidRPr="00F35871">
        <w:rPr>
          <w:rFonts w:cstheme="minorHAnsi"/>
        </w:rPr>
        <w:t>past</w:t>
      </w:r>
      <w:r w:rsidRPr="00F35871">
        <w:rPr>
          <w:rFonts w:cstheme="minorHAnsi"/>
          <w:spacing w:val="-4"/>
        </w:rPr>
        <w:t xml:space="preserve"> </w:t>
      </w:r>
      <w:r w:rsidRPr="00F35871">
        <w:rPr>
          <w:rFonts w:cstheme="minorHAnsi"/>
        </w:rPr>
        <w:t>responsibilities.</w:t>
      </w:r>
      <w:r w:rsidRPr="00F35871">
        <w:rPr>
          <w:rFonts w:cstheme="minorHAnsi"/>
          <w:spacing w:val="-4"/>
        </w:rPr>
        <w:t xml:space="preserve"> </w:t>
      </w:r>
    </w:p>
    <w:p w14:paraId="75D4D464" w14:textId="77777777" w:rsidR="00632239" w:rsidRPr="00F35871" w:rsidRDefault="00632239" w:rsidP="00632239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00E4FF09" w14:textId="77777777" w:rsidR="00945048" w:rsidRDefault="00632239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  <w:r w:rsidRPr="00F35871">
        <w:rPr>
          <w:rFonts w:cstheme="minorHAnsi"/>
        </w:rPr>
        <w:t xml:space="preserve">The job </w:t>
      </w:r>
      <w:r w:rsidRPr="00F35871">
        <w:rPr>
          <w:rFonts w:cstheme="minorHAnsi"/>
          <w:spacing w:val="-1"/>
        </w:rPr>
        <w:t>questionnaire</w:t>
      </w:r>
      <w:r w:rsidRPr="00F35871">
        <w:rPr>
          <w:rFonts w:cstheme="minorHAnsi"/>
        </w:rPr>
        <w:t xml:space="preserve"> is not intended to be a duplication of your resume. </w:t>
      </w:r>
    </w:p>
    <w:p w14:paraId="6C18B5BD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0B00F9B8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3F78AFA2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13F69EA4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7730A34F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1FF61493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3E7FFD15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4F1CD283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1FC4DB29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5E187920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6BEBBA88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4D5FE18D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725CB8A9" w14:textId="77777777" w:rsidR="00945048" w:rsidRP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eastAsia="Times New Roman" w:cstheme="minorHAnsi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2239" w:rsidRPr="00F35871" w14:paraId="2AA830B7" w14:textId="77777777" w:rsidTr="00677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7030A0"/>
          </w:tcPr>
          <w:p w14:paraId="6A250E73" w14:textId="77777777" w:rsidR="00632239" w:rsidRPr="00F35871" w:rsidRDefault="00632239" w:rsidP="003B4F3C">
            <w:pPr>
              <w:spacing w:before="120" w:after="120"/>
              <w:jc w:val="center"/>
              <w:rPr>
                <w:rFonts w:cstheme="minorHAnsi"/>
              </w:rPr>
            </w:pPr>
            <w:r w:rsidRPr="00F35871">
              <w:rPr>
                <w:rFonts w:cstheme="minorHAnsi"/>
              </w:rPr>
              <w:t>PART A: ELIGIBILITY</w:t>
            </w:r>
          </w:p>
        </w:tc>
      </w:tr>
      <w:tr w:rsidR="00632239" w:rsidRPr="00F35871" w14:paraId="67A8927E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11619547" w14:textId="77777777" w:rsidR="00632239" w:rsidRPr="00F35871" w:rsidRDefault="00632239" w:rsidP="003B4F3C">
            <w:pPr>
              <w:shd w:val="clear" w:color="auto" w:fill="FFFFFF"/>
              <w:spacing w:before="240" w:after="240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 xml:space="preserve">APPLICANT NAME: </w:t>
            </w:r>
          </w:p>
        </w:tc>
      </w:tr>
      <w:tr w:rsidR="00632239" w:rsidRPr="00F35871" w14:paraId="4C6131E1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4908D379" w14:textId="77777777" w:rsidR="00632239" w:rsidRPr="00F35871" w:rsidRDefault="00632239" w:rsidP="003B4F3C">
            <w:pPr>
              <w:shd w:val="clear" w:color="auto" w:fill="FFFFFF"/>
              <w:spacing w:before="120"/>
              <w:jc w:val="center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>To be considered for this opportunity you must be immediately eligible to accept employment in Canada.</w:t>
            </w:r>
          </w:p>
          <w:p w14:paraId="72A5B1C7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lang w:eastAsia="en-CA"/>
              </w:rPr>
            </w:pPr>
          </w:p>
          <w:p w14:paraId="59A223EA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>Please confirm YOUR CURRENT CITIZENSHIP/IMMIGRATION STATUS ALLOWS YOU TO ACCEPT EMPLOYMENT IN CANADA.</w:t>
            </w:r>
          </w:p>
          <w:p w14:paraId="3C48B554" w14:textId="77777777" w:rsidR="00632239" w:rsidRPr="00F35871" w:rsidRDefault="00632239" w:rsidP="003B4F3C">
            <w:pPr>
              <w:rPr>
                <w:rFonts w:cstheme="minorHAnsi"/>
              </w:rPr>
            </w:pPr>
          </w:p>
        </w:tc>
      </w:tr>
      <w:tr w:rsidR="00632239" w:rsidRPr="00F35871" w14:paraId="4BB97BCC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7C360D3" w14:textId="77777777" w:rsidR="00632239" w:rsidRPr="00F35871" w:rsidRDefault="00632239" w:rsidP="003B4F3C">
            <w:pPr>
              <w:spacing w:before="120" w:after="120"/>
              <w:jc w:val="center"/>
              <w:rPr>
                <w:rFonts w:cstheme="minorHAnsi"/>
                <w:b w:val="0"/>
                <w:bCs w:val="0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YES</w:t>
            </w:r>
          </w:p>
        </w:tc>
        <w:tc>
          <w:tcPr>
            <w:tcW w:w="4675" w:type="dxa"/>
          </w:tcPr>
          <w:p w14:paraId="2D66618F" w14:textId="77777777" w:rsidR="00632239" w:rsidRPr="00F35871" w:rsidRDefault="00632239" w:rsidP="003B4F3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35871">
              <w:rPr>
                <w:rFonts w:eastAsia="Times New Roman" w:cstheme="minorHAnsi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lang w:eastAsia="en-CA"/>
              </w:rPr>
              <w:t xml:space="preserve"> NO</w:t>
            </w:r>
          </w:p>
        </w:tc>
      </w:tr>
      <w:tr w:rsidR="00632239" w:rsidRPr="00F35871" w14:paraId="45B24242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25CF1A93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>To be considered for this opportunity you must be immediately eligible to accept employment in Canada. Please select the response that best describes your current legal entitlement to work in Canada:</w:t>
            </w:r>
          </w:p>
          <w:p w14:paraId="153B4E99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1F430B37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I am a Canadian citizen or permanent resident</w:t>
            </w:r>
          </w:p>
          <w:p w14:paraId="6A120955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50FCDF3D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I have a valid temporary work permit</w:t>
            </w:r>
          </w:p>
          <w:p w14:paraId="100D0D71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5FC95934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None of the above</w:t>
            </w:r>
          </w:p>
          <w:p w14:paraId="4A6FFFB9" w14:textId="77777777" w:rsidR="00632239" w:rsidRPr="00F35871" w:rsidRDefault="00632239" w:rsidP="003B4F3C">
            <w:pPr>
              <w:rPr>
                <w:rFonts w:cstheme="minorHAnsi"/>
              </w:rPr>
            </w:pPr>
          </w:p>
        </w:tc>
      </w:tr>
    </w:tbl>
    <w:p w14:paraId="66714479" w14:textId="455E22DE" w:rsidR="00677BCF" w:rsidRPr="00F35871" w:rsidRDefault="00677BCF">
      <w:pPr>
        <w:rPr>
          <w:rFonts w:cstheme="minorHAnsi"/>
          <w:color w:val="FF0000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7BCF" w:rsidRPr="00F35871" w14:paraId="5A7A63A4" w14:textId="77777777" w:rsidTr="00677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7030A0"/>
          </w:tcPr>
          <w:p w14:paraId="225CBAE3" w14:textId="77777777" w:rsidR="00677BCF" w:rsidRPr="00F35871" w:rsidRDefault="00677BCF" w:rsidP="003B4F3C">
            <w:pPr>
              <w:spacing w:before="120" w:after="120"/>
              <w:jc w:val="center"/>
              <w:rPr>
                <w:rFonts w:cstheme="minorHAnsi"/>
              </w:rPr>
            </w:pPr>
            <w:r w:rsidRPr="00F35871">
              <w:rPr>
                <w:rFonts w:cstheme="minorHAnsi"/>
              </w:rPr>
              <w:t xml:space="preserve">PART </w:t>
            </w:r>
            <w:r w:rsidR="00945048">
              <w:rPr>
                <w:rFonts w:cstheme="minorHAnsi"/>
              </w:rPr>
              <w:t>B</w:t>
            </w:r>
            <w:r w:rsidRPr="00F35871">
              <w:rPr>
                <w:rFonts w:cstheme="minorHAnsi"/>
              </w:rPr>
              <w:t>: EDUCATION</w:t>
            </w:r>
          </w:p>
        </w:tc>
      </w:tr>
      <w:tr w:rsidR="00677BCF" w:rsidRPr="00F35871" w14:paraId="4D376ADB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64BA30B" w14:textId="6058D96B" w:rsidR="00A94E34" w:rsidRPr="00A94E34" w:rsidRDefault="00677BCF" w:rsidP="00A94E34">
            <w:pPr>
              <w:contextualSpacing/>
              <w:rPr>
                <w:bCs w:val="0"/>
              </w:rPr>
            </w:pPr>
            <w:r w:rsidRPr="00A94E34">
              <w:rPr>
                <w:rFonts w:cstheme="minorHAnsi"/>
              </w:rPr>
              <w:t xml:space="preserve">EDUCATION REQUIREMENT: </w:t>
            </w:r>
            <w:r w:rsidR="00A94E34" w:rsidRPr="00A94E34">
              <w:t>Bachelor’s degree in a field related to the mandate of the office</w:t>
            </w:r>
            <w:r w:rsidR="00A94E34">
              <w:t>. F</w:t>
            </w:r>
            <w:r w:rsidR="00A94E34" w:rsidRPr="00A94E34">
              <w:t>ields related to the mandate of the office include business, accounting, law, economics, public administration, political science, environmental science, engineering, health, social services, or transportation.</w:t>
            </w:r>
          </w:p>
          <w:p w14:paraId="48966898" w14:textId="77777777" w:rsidR="00677BCF" w:rsidRPr="00F35871" w:rsidRDefault="00677BCF" w:rsidP="003B4F3C">
            <w:pPr>
              <w:rPr>
                <w:rFonts w:cstheme="minorHAnsi"/>
              </w:rPr>
            </w:pPr>
          </w:p>
        </w:tc>
      </w:tr>
      <w:tr w:rsidR="00677BCF" w:rsidRPr="00F35871" w14:paraId="62B10A06" w14:textId="77777777" w:rsidTr="00381E00">
        <w:trPr>
          <w:trHeight w:val="2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20B3304" w14:textId="77777777" w:rsidR="00677BCF" w:rsidRPr="00F35871" w:rsidRDefault="00677BCF" w:rsidP="003B4F3C">
            <w:pPr>
              <w:rPr>
                <w:rFonts w:cstheme="minorHAnsi"/>
              </w:rPr>
            </w:pPr>
          </w:p>
        </w:tc>
      </w:tr>
    </w:tbl>
    <w:p w14:paraId="3CDA85C3" w14:textId="77777777" w:rsidR="00677BCF" w:rsidRDefault="00677BCF">
      <w:pPr>
        <w:rPr>
          <w:rFonts w:cstheme="minorHAnsi"/>
        </w:rPr>
      </w:pPr>
    </w:p>
    <w:p w14:paraId="264A4DCD" w14:textId="77777777" w:rsidR="00945048" w:rsidRDefault="00945048">
      <w:pPr>
        <w:rPr>
          <w:rFonts w:cstheme="minorHAnsi"/>
        </w:rPr>
      </w:pPr>
    </w:p>
    <w:p w14:paraId="0B9781A6" w14:textId="77777777" w:rsidR="00945048" w:rsidRPr="00F35871" w:rsidRDefault="00945048">
      <w:pPr>
        <w:rPr>
          <w:rFonts w:cstheme="minorHAnsi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7BCF" w:rsidRPr="00F35871" w14:paraId="40DFA2CB" w14:textId="77777777" w:rsidTr="00677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7030A0"/>
          </w:tcPr>
          <w:p w14:paraId="4E557E6B" w14:textId="77777777" w:rsidR="00677BCF" w:rsidRPr="00F35871" w:rsidRDefault="00677BCF" w:rsidP="003B4F3C">
            <w:pPr>
              <w:spacing w:before="120" w:after="120"/>
              <w:jc w:val="center"/>
              <w:rPr>
                <w:rFonts w:cstheme="minorHAnsi"/>
              </w:rPr>
            </w:pPr>
            <w:r w:rsidRPr="00F35871">
              <w:rPr>
                <w:rFonts w:cstheme="minorHAnsi"/>
              </w:rPr>
              <w:lastRenderedPageBreak/>
              <w:t xml:space="preserve">PART </w:t>
            </w:r>
            <w:r w:rsidR="00945048">
              <w:rPr>
                <w:rFonts w:cstheme="minorHAnsi"/>
              </w:rPr>
              <w:t>C</w:t>
            </w:r>
            <w:r w:rsidRPr="00F35871">
              <w:rPr>
                <w:rFonts w:cstheme="minorHAnsi"/>
              </w:rPr>
              <w:t>: EXPERIENCE</w:t>
            </w:r>
          </w:p>
        </w:tc>
      </w:tr>
      <w:tr w:rsidR="00677BCF" w:rsidRPr="00F35871" w14:paraId="4B0DB469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3267590" w14:textId="2AD9F12E" w:rsidR="00A94E34" w:rsidRPr="00A94E34" w:rsidRDefault="00677BCF" w:rsidP="00A94E34">
            <w:pPr>
              <w:contextualSpacing/>
              <w:rPr>
                <w:bCs w:val="0"/>
              </w:rPr>
            </w:pPr>
            <w:r w:rsidRPr="00A94E34">
              <w:rPr>
                <w:rFonts w:cstheme="minorHAnsi"/>
              </w:rPr>
              <w:t xml:space="preserve">EXPERIENCE REQUIREMENT: </w:t>
            </w:r>
            <w:r w:rsidR="00A94E34" w:rsidRPr="00A94E34">
              <w:t>A minimum of one-year related experience</w:t>
            </w:r>
            <w:r w:rsidR="00A94E34">
              <w:t>. R</w:t>
            </w:r>
            <w:r w:rsidR="00A94E34" w:rsidRPr="00A94E34">
              <w:t>elated experience includes performance audit, internal audit, program evaluation, policy development, legal or legislative analysis, and/or applied research.</w:t>
            </w:r>
          </w:p>
          <w:p w14:paraId="5E750A01" w14:textId="6578E0EA" w:rsidR="00677BCF" w:rsidRPr="00F35871" w:rsidRDefault="00677BCF" w:rsidP="00677BCF">
            <w:pPr>
              <w:rPr>
                <w:rFonts w:cstheme="minorHAnsi"/>
              </w:rPr>
            </w:pPr>
          </w:p>
        </w:tc>
      </w:tr>
      <w:tr w:rsidR="00677BCF" w:rsidRPr="00F35871" w14:paraId="65008BDB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7CEF722" w14:textId="77777777" w:rsidR="00677BCF" w:rsidRPr="00F35871" w:rsidRDefault="00677BCF" w:rsidP="003B4F3C">
            <w:pPr>
              <w:spacing w:before="120"/>
              <w:rPr>
                <w:rFonts w:cstheme="minorHAnsi"/>
                <w:b w:val="0"/>
                <w:bCs w:val="0"/>
              </w:rPr>
            </w:pPr>
          </w:p>
          <w:p w14:paraId="09EBCF23" w14:textId="77777777" w:rsidR="00677BCF" w:rsidRPr="00F35871" w:rsidRDefault="00677BCF" w:rsidP="003B4F3C">
            <w:pPr>
              <w:spacing w:before="120"/>
              <w:rPr>
                <w:rFonts w:cstheme="minorHAnsi"/>
              </w:rPr>
            </w:pPr>
          </w:p>
          <w:p w14:paraId="367627E4" w14:textId="77777777" w:rsidR="00677BCF" w:rsidRPr="00F35871" w:rsidRDefault="00677BCF" w:rsidP="003B4F3C">
            <w:pPr>
              <w:spacing w:before="120"/>
              <w:rPr>
                <w:rFonts w:cstheme="minorHAnsi"/>
              </w:rPr>
            </w:pPr>
          </w:p>
          <w:p w14:paraId="6DE515D0" w14:textId="77777777" w:rsidR="00677BCF" w:rsidRPr="00F35871" w:rsidRDefault="00677BCF" w:rsidP="003B4F3C">
            <w:pPr>
              <w:spacing w:before="120"/>
              <w:rPr>
                <w:rFonts w:cstheme="minorHAnsi"/>
              </w:rPr>
            </w:pPr>
          </w:p>
          <w:p w14:paraId="0882D16A" w14:textId="77777777" w:rsidR="00677BCF" w:rsidRPr="00F35871" w:rsidRDefault="00677BCF" w:rsidP="003B4F3C">
            <w:pPr>
              <w:spacing w:before="120"/>
              <w:rPr>
                <w:rFonts w:cstheme="minorHAnsi"/>
                <w:b w:val="0"/>
                <w:bCs w:val="0"/>
              </w:rPr>
            </w:pPr>
          </w:p>
          <w:p w14:paraId="1DA884EF" w14:textId="77777777" w:rsidR="00677BCF" w:rsidRPr="00F35871" w:rsidRDefault="00677BCF" w:rsidP="003B4F3C">
            <w:pPr>
              <w:spacing w:before="120"/>
              <w:rPr>
                <w:rFonts w:cstheme="minorHAnsi"/>
              </w:rPr>
            </w:pPr>
          </w:p>
        </w:tc>
      </w:tr>
      <w:tr w:rsidR="00677BCF" w:rsidRPr="00F35871" w14:paraId="6BDC6ECD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BA09E0E" w14:textId="4B872965" w:rsidR="00677BCF" w:rsidRPr="00A94E34" w:rsidRDefault="00677BCF" w:rsidP="00A94E34">
            <w:pPr>
              <w:tabs>
                <w:tab w:val="left" w:pos="860"/>
              </w:tabs>
              <w:ind w:right="331"/>
            </w:pPr>
            <w:r w:rsidRPr="00A94E34">
              <w:rPr>
                <w:rFonts w:cstheme="minorHAnsi"/>
              </w:rPr>
              <w:t xml:space="preserve">PREFERENCE #1: </w:t>
            </w:r>
            <w:r w:rsidR="00A94E34" w:rsidRPr="00A94E34">
              <w:t>A</w:t>
            </w:r>
            <w:r w:rsidR="00A94E34" w:rsidRPr="00A94E34">
              <w:rPr>
                <w:spacing w:val="-3"/>
              </w:rPr>
              <w:t xml:space="preserve"> </w:t>
            </w:r>
            <w:r w:rsidR="00A94E34" w:rsidRPr="00A94E34">
              <w:t>master’s</w:t>
            </w:r>
            <w:r w:rsidR="00A94E34" w:rsidRPr="00A94E34">
              <w:rPr>
                <w:spacing w:val="-3"/>
              </w:rPr>
              <w:t xml:space="preserve"> </w:t>
            </w:r>
            <w:r w:rsidR="00A94E34" w:rsidRPr="00A94E34">
              <w:t>degree</w:t>
            </w:r>
            <w:r w:rsidR="00A94E34" w:rsidRPr="00A94E34">
              <w:rPr>
                <w:spacing w:val="-3"/>
              </w:rPr>
              <w:t xml:space="preserve"> </w:t>
            </w:r>
            <w:r w:rsidR="00A94E34" w:rsidRPr="00A94E34">
              <w:t>or</w:t>
            </w:r>
            <w:r w:rsidR="00A94E34" w:rsidRPr="00A94E34">
              <w:rPr>
                <w:spacing w:val="-3"/>
              </w:rPr>
              <w:t xml:space="preserve"> </w:t>
            </w:r>
            <w:r w:rsidR="00A94E34" w:rsidRPr="00A94E34">
              <w:t>equivalent</w:t>
            </w:r>
            <w:r w:rsidR="00A94E34" w:rsidRPr="00A94E34">
              <w:rPr>
                <w:spacing w:val="-3"/>
              </w:rPr>
              <w:t xml:space="preserve"> </w:t>
            </w:r>
            <w:r w:rsidR="00A94E34" w:rsidRPr="00A94E34">
              <w:t>(e.g.,</w:t>
            </w:r>
            <w:r w:rsidR="00A94E34" w:rsidRPr="00A94E34">
              <w:rPr>
                <w:spacing w:val="-3"/>
              </w:rPr>
              <w:t xml:space="preserve"> </w:t>
            </w:r>
            <w:r w:rsidR="00A94E34" w:rsidRPr="00A94E34">
              <w:t>CPA</w:t>
            </w:r>
            <w:r w:rsidR="00A94E34" w:rsidRPr="00A94E34">
              <w:rPr>
                <w:spacing w:val="-3"/>
              </w:rPr>
              <w:t xml:space="preserve"> </w:t>
            </w:r>
            <w:r w:rsidR="00A94E34" w:rsidRPr="00A94E34">
              <w:t>designation,</w:t>
            </w:r>
            <w:r w:rsidR="00A94E34" w:rsidRPr="00A94E34">
              <w:rPr>
                <w:spacing w:val="-3"/>
              </w:rPr>
              <w:t xml:space="preserve"> </w:t>
            </w:r>
            <w:r w:rsidR="00A94E34" w:rsidRPr="00A94E34">
              <w:t>CIA</w:t>
            </w:r>
            <w:r w:rsidR="00A94E34" w:rsidRPr="00A94E34">
              <w:rPr>
                <w:spacing w:val="-3"/>
              </w:rPr>
              <w:t xml:space="preserve"> </w:t>
            </w:r>
            <w:r w:rsidR="00A94E34" w:rsidRPr="00A94E34">
              <w:t>Certification,</w:t>
            </w:r>
            <w:r w:rsidR="00A94E34" w:rsidRPr="00A94E34">
              <w:rPr>
                <w:spacing w:val="-4"/>
              </w:rPr>
              <w:t xml:space="preserve"> </w:t>
            </w:r>
            <w:r w:rsidR="00A94E34" w:rsidRPr="00A94E34">
              <w:t>law</w:t>
            </w:r>
            <w:r w:rsidR="00A94E34" w:rsidRPr="00A94E34">
              <w:rPr>
                <w:spacing w:val="-4"/>
              </w:rPr>
              <w:t xml:space="preserve"> </w:t>
            </w:r>
            <w:r w:rsidR="00A94E34" w:rsidRPr="00A94E34">
              <w:t>degree)</w:t>
            </w:r>
            <w:r w:rsidR="00A94E34" w:rsidRPr="00A94E34">
              <w:rPr>
                <w:spacing w:val="-3"/>
              </w:rPr>
              <w:t xml:space="preserve"> </w:t>
            </w:r>
            <w:r w:rsidR="00A94E34" w:rsidRPr="00A94E34">
              <w:t>in</w:t>
            </w:r>
            <w:r w:rsidR="00A94E34" w:rsidRPr="00A94E34">
              <w:rPr>
                <w:spacing w:val="-3"/>
              </w:rPr>
              <w:t xml:space="preserve"> </w:t>
            </w:r>
            <w:r w:rsidR="00A94E34" w:rsidRPr="00A94E34">
              <w:t>a</w:t>
            </w:r>
            <w:r w:rsidR="00A94E34" w:rsidRPr="00A94E34">
              <w:rPr>
                <w:spacing w:val="-3"/>
              </w:rPr>
              <w:t xml:space="preserve"> </w:t>
            </w:r>
            <w:r w:rsidR="00A94E34" w:rsidRPr="00A94E34">
              <w:t>field</w:t>
            </w:r>
            <w:r w:rsidR="00A94E34" w:rsidRPr="00A94E34">
              <w:rPr>
                <w:spacing w:val="-3"/>
              </w:rPr>
              <w:t xml:space="preserve"> </w:t>
            </w:r>
            <w:r w:rsidR="00A94E34" w:rsidRPr="00A94E34">
              <w:t>related to the mandate of the office.</w:t>
            </w:r>
          </w:p>
        </w:tc>
      </w:tr>
      <w:tr w:rsidR="00677BCF" w:rsidRPr="00F35871" w14:paraId="0E4E8C40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293A803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A1202D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5C5B2E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22D5CC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6709DAB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95D898D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472DDA9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AE6468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677BCF" w:rsidRPr="00F35871" w14:paraId="7175DA83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9549A71" w14:textId="77777777" w:rsidR="00A94E34" w:rsidRPr="00A94E34" w:rsidRDefault="00677BCF" w:rsidP="00A94E34">
            <w:pPr>
              <w:tabs>
                <w:tab w:val="left" w:pos="859"/>
              </w:tabs>
              <w:spacing w:line="268" w:lineRule="exact"/>
            </w:pPr>
            <w:r w:rsidRPr="00A94E34">
              <w:rPr>
                <w:rFonts w:cstheme="minorHAnsi"/>
              </w:rPr>
              <w:t xml:space="preserve">PREFERENCE #2: </w:t>
            </w:r>
            <w:r w:rsidR="00A94E34" w:rsidRPr="00A94E34">
              <w:rPr>
                <w:spacing w:val="-2"/>
              </w:rPr>
              <w:t xml:space="preserve">Performance audit experience in a legislative audit office. </w:t>
            </w:r>
          </w:p>
          <w:p w14:paraId="76673C01" w14:textId="6DB5C05B" w:rsidR="00677BCF" w:rsidRPr="00F35871" w:rsidRDefault="00677BCF" w:rsidP="00677BCF">
            <w:pPr>
              <w:rPr>
                <w:rFonts w:cstheme="minorHAnsi"/>
              </w:rPr>
            </w:pPr>
          </w:p>
        </w:tc>
      </w:tr>
      <w:tr w:rsidR="00677BCF" w:rsidRPr="00F35871" w14:paraId="36067E63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14CC003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86F06A3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65E62FF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E08AAEE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D921B36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92AF401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FDFC147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BCF" w:rsidRPr="00F35871" w14:paraId="44599F4A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B62AB36" w14:textId="77777777" w:rsidR="00A94E34" w:rsidRPr="00A94E34" w:rsidRDefault="00677BCF" w:rsidP="00A94E34">
            <w:pPr>
              <w:tabs>
                <w:tab w:val="left" w:pos="859"/>
              </w:tabs>
              <w:spacing w:line="268" w:lineRule="exact"/>
            </w:pPr>
            <w:r w:rsidRPr="00A94E34">
              <w:rPr>
                <w:rFonts w:cstheme="minorHAnsi"/>
              </w:rPr>
              <w:t xml:space="preserve">PREFERENCE #3: </w:t>
            </w:r>
            <w:r w:rsidR="00A94E34" w:rsidRPr="00A94E34">
              <w:rPr>
                <w:spacing w:val="-2"/>
              </w:rPr>
              <w:t xml:space="preserve">Internal audit or program evaluation experience in the public sector. </w:t>
            </w:r>
          </w:p>
          <w:p w14:paraId="322B5B48" w14:textId="534F05BE" w:rsidR="00677BCF" w:rsidRPr="00F35871" w:rsidRDefault="00677BCF" w:rsidP="00677BCF">
            <w:pPr>
              <w:rPr>
                <w:rFonts w:cstheme="minorHAnsi"/>
              </w:rPr>
            </w:pPr>
          </w:p>
        </w:tc>
      </w:tr>
      <w:tr w:rsidR="00677BCF" w:rsidRPr="00F35871" w14:paraId="34534156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D40B452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65290D7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88B8D40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CB6C7E8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B20128F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874B46A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03A36C0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FE550F" w14:textId="77777777" w:rsidR="00677BCF" w:rsidRDefault="00677BCF">
      <w:pPr>
        <w:rPr>
          <w:rFonts w:cstheme="minorHAnsi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22EA" w:rsidRPr="00F35871" w14:paraId="604811C3" w14:textId="77777777" w:rsidTr="00792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7030A0"/>
          </w:tcPr>
          <w:p w14:paraId="501211F7" w14:textId="77777777" w:rsidR="004E22EA" w:rsidRPr="00F35871" w:rsidRDefault="004E22EA" w:rsidP="007920BB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WHERE DID YOU HEAR ABOUT US? </w:t>
            </w:r>
          </w:p>
        </w:tc>
      </w:tr>
      <w:tr w:rsidR="004E22EA" w:rsidRPr="00F35871" w14:paraId="35885903" w14:textId="77777777" w:rsidTr="00792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7DE484C" w14:textId="77777777" w:rsidR="004E22EA" w:rsidRPr="00B3134C" w:rsidRDefault="004E22EA" w:rsidP="007920BB">
            <w:pPr>
              <w:pStyle w:val="Default"/>
              <w:rPr>
                <w:rFonts w:asciiTheme="minorHAnsi" w:hAnsiTheme="minorHAnsi" w:cstheme="minorHAnsi"/>
              </w:rPr>
            </w:pPr>
            <w:r w:rsidRPr="004E22EA">
              <w:rPr>
                <w:rFonts w:asciiTheme="minorHAnsi" w:hAnsiTheme="minorHAnsi" w:cstheme="minorHAnsi"/>
                <w:sz w:val="22"/>
                <w:szCs w:val="22"/>
              </w:rPr>
              <w:t>Please tell us where you heard about this position (LinkedIn, BC Public Service Job Board, Indeed, word of mouth, etc.)</w:t>
            </w:r>
          </w:p>
        </w:tc>
      </w:tr>
      <w:tr w:rsidR="004E22EA" w:rsidRPr="00F35871" w14:paraId="7EF67150" w14:textId="77777777" w:rsidTr="007920BB">
        <w:trPr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ACB93EB" w14:textId="77777777" w:rsidR="004E22EA" w:rsidRPr="00F35871" w:rsidRDefault="004E22EA" w:rsidP="007920BB">
            <w:pPr>
              <w:rPr>
                <w:rFonts w:cstheme="minorHAnsi"/>
              </w:rPr>
            </w:pPr>
          </w:p>
        </w:tc>
      </w:tr>
    </w:tbl>
    <w:p w14:paraId="4F660D30" w14:textId="77777777" w:rsidR="004E22EA" w:rsidRPr="00F35871" w:rsidRDefault="004E22EA">
      <w:pPr>
        <w:rPr>
          <w:rFonts w:cstheme="minorHAnsi"/>
        </w:rPr>
      </w:pPr>
    </w:p>
    <w:sectPr w:rsidR="004E22EA" w:rsidRPr="00F35871" w:rsidSect="00632239">
      <w:headerReference w:type="default" r:id="rId8"/>
      <w:footerReference w:type="default" r:id="rId9"/>
      <w:pgSz w:w="12240" w:h="15840"/>
      <w:pgMar w:top="169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14B9" w14:textId="77777777" w:rsidR="00A94E34" w:rsidRDefault="00A94E34" w:rsidP="00632239">
      <w:pPr>
        <w:spacing w:after="0" w:line="240" w:lineRule="auto"/>
      </w:pPr>
      <w:r>
        <w:separator/>
      </w:r>
    </w:p>
  </w:endnote>
  <w:endnote w:type="continuationSeparator" w:id="0">
    <w:p w14:paraId="0FCAF528" w14:textId="77777777" w:rsidR="00A94E34" w:rsidRDefault="00A94E34" w:rsidP="0063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0124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F20D6" w14:textId="77777777" w:rsidR="00D70B02" w:rsidRDefault="00D70B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4B697C" w14:textId="77777777" w:rsidR="00677BCF" w:rsidRDefault="0067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B1BE" w14:textId="77777777" w:rsidR="00A94E34" w:rsidRDefault="00A94E34" w:rsidP="00632239">
      <w:pPr>
        <w:spacing w:after="0" w:line="240" w:lineRule="auto"/>
      </w:pPr>
      <w:r>
        <w:separator/>
      </w:r>
    </w:p>
  </w:footnote>
  <w:footnote w:type="continuationSeparator" w:id="0">
    <w:p w14:paraId="545D7C02" w14:textId="77777777" w:rsidR="00A94E34" w:rsidRDefault="00A94E34" w:rsidP="0063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34EB" w14:textId="77777777" w:rsidR="00632239" w:rsidRPr="004E22EA" w:rsidRDefault="00632239" w:rsidP="00632239">
    <w:pPr>
      <w:pStyle w:val="Header"/>
      <w:jc w:val="right"/>
      <w:rPr>
        <w:b/>
        <w:bCs/>
      </w:rPr>
    </w:pPr>
    <w:r w:rsidRPr="004E22EA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4E2B11F" wp14:editId="67B1D756">
          <wp:simplePos x="0" y="0"/>
          <wp:positionH relativeFrom="margin">
            <wp:posOffset>-218824</wp:posOffset>
          </wp:positionH>
          <wp:positionV relativeFrom="paragraph">
            <wp:posOffset>-182880</wp:posOffset>
          </wp:positionV>
          <wp:extent cx="2335539" cy="717630"/>
          <wp:effectExtent l="0" t="0" r="7620" b="0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5539" cy="71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2EA">
      <w:rPr>
        <w:b/>
        <w:bCs/>
      </w:rPr>
      <w:t>Qualifications Matrix</w:t>
    </w:r>
  </w:p>
  <w:p w14:paraId="5AC8F0B7" w14:textId="06274CB7" w:rsidR="00632239" w:rsidRPr="004E22EA" w:rsidRDefault="00A94E34" w:rsidP="00632239">
    <w:pPr>
      <w:pStyle w:val="Header"/>
      <w:jc w:val="right"/>
    </w:pPr>
    <w:r>
      <w:t>Performance Auditor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0E8"/>
    <w:multiLevelType w:val="hybridMultilevel"/>
    <w:tmpl w:val="ABD0DE84"/>
    <w:lvl w:ilvl="0" w:tplc="F4EED418">
      <w:start w:val="1"/>
      <w:numFmt w:val="decimal"/>
      <w:lvlText w:val="%1."/>
      <w:lvlJc w:val="left"/>
      <w:pPr>
        <w:ind w:left="818" w:hanging="360"/>
      </w:pPr>
      <w:rPr>
        <w:rFonts w:ascii="Calibri" w:eastAsia="Calibri" w:hAnsi="Calibri" w:hint="default"/>
        <w:b/>
        <w:bCs/>
        <w:spacing w:val="-1"/>
        <w:w w:val="99"/>
        <w:sz w:val="22"/>
        <w:szCs w:val="22"/>
      </w:rPr>
    </w:lvl>
    <w:lvl w:ilvl="1" w:tplc="44BA038A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0F08266E">
      <w:start w:val="1"/>
      <w:numFmt w:val="bullet"/>
      <w:lvlText w:val="•"/>
      <w:lvlJc w:val="left"/>
      <w:pPr>
        <w:ind w:left="2996" w:hanging="360"/>
      </w:pPr>
      <w:rPr>
        <w:rFonts w:hint="default"/>
      </w:rPr>
    </w:lvl>
    <w:lvl w:ilvl="3" w:tplc="D7A2DD18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4" w:tplc="78FCEC46">
      <w:start w:val="1"/>
      <w:numFmt w:val="bullet"/>
      <w:lvlText w:val="•"/>
      <w:lvlJc w:val="left"/>
      <w:pPr>
        <w:ind w:left="5172" w:hanging="360"/>
      </w:pPr>
      <w:rPr>
        <w:rFonts w:hint="default"/>
      </w:rPr>
    </w:lvl>
    <w:lvl w:ilvl="5" w:tplc="FF089916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6" w:tplc="627ED010">
      <w:start w:val="1"/>
      <w:numFmt w:val="bullet"/>
      <w:lvlText w:val="•"/>
      <w:lvlJc w:val="left"/>
      <w:pPr>
        <w:ind w:left="7349" w:hanging="360"/>
      </w:pPr>
      <w:rPr>
        <w:rFonts w:hint="default"/>
      </w:rPr>
    </w:lvl>
    <w:lvl w:ilvl="7" w:tplc="93B4C8E6">
      <w:start w:val="1"/>
      <w:numFmt w:val="bullet"/>
      <w:lvlText w:val="•"/>
      <w:lvlJc w:val="left"/>
      <w:pPr>
        <w:ind w:left="8437" w:hanging="360"/>
      </w:pPr>
      <w:rPr>
        <w:rFonts w:hint="default"/>
      </w:rPr>
    </w:lvl>
    <w:lvl w:ilvl="8" w:tplc="BF9A1ECC">
      <w:start w:val="1"/>
      <w:numFmt w:val="bullet"/>
      <w:lvlText w:val="•"/>
      <w:lvlJc w:val="left"/>
      <w:pPr>
        <w:ind w:left="9525" w:hanging="360"/>
      </w:pPr>
      <w:rPr>
        <w:rFonts w:hint="default"/>
      </w:rPr>
    </w:lvl>
  </w:abstractNum>
  <w:abstractNum w:abstractNumId="1" w15:restartNumberingAfterBreak="0">
    <w:nsid w:val="1A560045"/>
    <w:multiLevelType w:val="hybridMultilevel"/>
    <w:tmpl w:val="AA8A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3616E"/>
    <w:multiLevelType w:val="hybridMultilevel"/>
    <w:tmpl w:val="F7F888E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85D2E"/>
    <w:multiLevelType w:val="hybridMultilevel"/>
    <w:tmpl w:val="116493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5742F6"/>
    <w:multiLevelType w:val="hybridMultilevel"/>
    <w:tmpl w:val="5D4EE8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82762">
    <w:abstractNumId w:val="0"/>
  </w:num>
  <w:num w:numId="2" w16cid:durableId="1085689821">
    <w:abstractNumId w:val="2"/>
  </w:num>
  <w:num w:numId="3" w16cid:durableId="763577800">
    <w:abstractNumId w:val="4"/>
  </w:num>
  <w:num w:numId="4" w16cid:durableId="1928877061">
    <w:abstractNumId w:val="1"/>
  </w:num>
  <w:num w:numId="5" w16cid:durableId="967272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34"/>
    <w:rsid w:val="000B298E"/>
    <w:rsid w:val="00197C53"/>
    <w:rsid w:val="001C71B5"/>
    <w:rsid w:val="002E0A70"/>
    <w:rsid w:val="00377057"/>
    <w:rsid w:val="00381E00"/>
    <w:rsid w:val="004A6733"/>
    <w:rsid w:val="004E22EA"/>
    <w:rsid w:val="005354D9"/>
    <w:rsid w:val="0054264A"/>
    <w:rsid w:val="00594DAB"/>
    <w:rsid w:val="005D522F"/>
    <w:rsid w:val="005E23A6"/>
    <w:rsid w:val="00632239"/>
    <w:rsid w:val="00677BCF"/>
    <w:rsid w:val="00720207"/>
    <w:rsid w:val="00772CDC"/>
    <w:rsid w:val="00923D48"/>
    <w:rsid w:val="009342B6"/>
    <w:rsid w:val="00945048"/>
    <w:rsid w:val="00A16D9A"/>
    <w:rsid w:val="00A94E34"/>
    <w:rsid w:val="00AD6558"/>
    <w:rsid w:val="00B162C5"/>
    <w:rsid w:val="00C764E8"/>
    <w:rsid w:val="00D70B02"/>
    <w:rsid w:val="00F3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50A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39"/>
  </w:style>
  <w:style w:type="paragraph" w:styleId="Footer">
    <w:name w:val="footer"/>
    <w:basedOn w:val="Normal"/>
    <w:link w:val="FooterChar"/>
    <w:uiPriority w:val="99"/>
    <w:unhideWhenUsed/>
    <w:rsid w:val="0063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239"/>
  </w:style>
  <w:style w:type="paragraph" w:customStyle="1" w:styleId="TableParagraph">
    <w:name w:val="Table Paragraph"/>
    <w:basedOn w:val="Normal"/>
    <w:uiPriority w:val="1"/>
    <w:qFormat/>
    <w:rsid w:val="00632239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63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32239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82DB" w:themeColor="accent6"/>
          <w:left w:val="single" w:sz="4" w:space="0" w:color="5982DB" w:themeColor="accent6"/>
          <w:bottom w:val="single" w:sz="4" w:space="0" w:color="5982DB" w:themeColor="accent6"/>
          <w:right w:val="single" w:sz="4" w:space="0" w:color="5982DB" w:themeColor="accent6"/>
          <w:insideH w:val="nil"/>
          <w:insideV w:val="nil"/>
        </w:tcBorders>
        <w:shd w:val="clear" w:color="auto" w:fill="5982DB" w:themeFill="accent6"/>
      </w:tcPr>
    </w:tblStylePr>
    <w:tblStylePr w:type="lastRow">
      <w:rPr>
        <w:b/>
        <w:bCs/>
      </w:rPr>
      <w:tblPr/>
      <w:tcPr>
        <w:tcBorders>
          <w:top w:val="double" w:sz="4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677BCF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  <w:insideV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paragraph" w:customStyle="1" w:styleId="Default">
    <w:name w:val="Default"/>
    <w:rsid w:val="00677BCF"/>
    <w:pPr>
      <w:autoSpaceDE w:val="0"/>
      <w:autoSpaceDN w:val="0"/>
      <w:adjustRightInd w:val="0"/>
      <w:spacing w:after="0" w:line="240" w:lineRule="auto"/>
    </w:pPr>
    <w:rPr>
      <w:rFonts w:ascii="Arial Nova Cond Light" w:hAnsi="Arial Nova Cond Light" w:cs="Arial Nova Cond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94E34"/>
    <w:pPr>
      <w:widowControl w:val="0"/>
      <w:autoSpaceDE w:val="0"/>
      <w:autoSpaceDN w:val="0"/>
      <w:spacing w:after="0" w:line="240" w:lineRule="auto"/>
      <w:ind w:left="860" w:hanging="36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042E-8B45-411E-BFDF-EB586D49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2025-12-01T20:11:00Z</dcterms:created>
  <dcterms:modified xsi:type="dcterms:W3CDTF">2025-12-01T20:11:00Z</dcterms:modified>
  <cp:category/>
</cp:coreProperties>
</file>